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622ACC" w:rsidRPr="00622ACC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622ACC">
        <w:rPr>
          <w:rFonts w:eastAsia="Times New Roman" w:cs="Times New Roman"/>
          <w:szCs w:val="28"/>
          <w:lang w:eastAsia="ru-RU"/>
        </w:rPr>
        <w:t>«</w:t>
      </w:r>
      <w:r w:rsidR="00622ACC" w:rsidRPr="00622ACC">
        <w:rPr>
          <w:rFonts w:eastAsia="Times New Roman" w:cs="Times New Roman"/>
          <w:szCs w:val="28"/>
          <w:lang w:eastAsia="ru-RU"/>
        </w:rPr>
        <w:t xml:space="preserve">О преобразовании муниципальных и административно-территориальных образований </w:t>
      </w:r>
      <w:r w:rsidR="003207DC" w:rsidRPr="003207DC">
        <w:rPr>
          <w:rFonts w:eastAsia="Times New Roman" w:cs="Times New Roman"/>
          <w:szCs w:val="28"/>
          <w:lang w:eastAsia="ru-RU"/>
        </w:rPr>
        <w:t xml:space="preserve">Куликовский сельсовет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Ребрихинского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района Алтайского края,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Ребрихинский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Ребрихинского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Шумилихинский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Ребрихинского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района Алтайского края</w:t>
      </w:r>
      <w:r w:rsidR="00622ACC">
        <w:rPr>
          <w:rFonts w:eastAsia="Times New Roman" w:cs="Times New Roman"/>
          <w:szCs w:val="28"/>
          <w:lang w:eastAsia="ru-RU"/>
        </w:rPr>
        <w:t>»</w:t>
      </w:r>
    </w:p>
    <w:p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F73BCE" w:rsidP="00284E81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>Принятие закона Алтайского края «</w:t>
      </w:r>
      <w:r w:rsidR="00622ACC" w:rsidRPr="00622ACC">
        <w:rPr>
          <w:rFonts w:eastAsia="Times New Roman" w:cs="Times New Roman"/>
          <w:szCs w:val="28"/>
          <w:lang w:eastAsia="ru-RU"/>
        </w:rPr>
        <w:t xml:space="preserve">О преобразовании муниципальных и административно-территориальных образований </w:t>
      </w:r>
      <w:r w:rsidR="003207DC" w:rsidRPr="003207DC">
        <w:rPr>
          <w:rFonts w:eastAsia="Times New Roman" w:cs="Times New Roman"/>
          <w:szCs w:val="28"/>
          <w:lang w:eastAsia="ru-RU"/>
        </w:rPr>
        <w:t xml:space="preserve">Куликовский сельсовет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Ребрихинского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района Алтайского края,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Ребрихинский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Ребрихинского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Шумилихинский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Ребрихинского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района Алтайского края</w:t>
      </w:r>
      <w:bookmarkStart w:id="0" w:name="_GoBack"/>
      <w:bookmarkEnd w:id="0"/>
      <w:r w:rsidR="00B4107C" w:rsidRPr="00B4107C">
        <w:rPr>
          <w:rFonts w:eastAsia="Times New Roman" w:cs="Times New Roman"/>
          <w:szCs w:val="28"/>
          <w:lang w:eastAsia="ru-RU"/>
        </w:rPr>
        <w:t>»</w:t>
      </w:r>
      <w:r w:rsidR="00284E81" w:rsidRPr="00284E81"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Елена С. Баева</cp:lastModifiedBy>
  <cp:revision>15</cp:revision>
  <cp:lastPrinted>2013-10-29T05:04:00Z</cp:lastPrinted>
  <dcterms:created xsi:type="dcterms:W3CDTF">2012-05-05T07:22:00Z</dcterms:created>
  <dcterms:modified xsi:type="dcterms:W3CDTF">2015-03-02T06:45:00Z</dcterms:modified>
</cp:coreProperties>
</file>